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120" w:rsidRPr="00F21087" w:rsidRDefault="00F21087" w:rsidP="00F2108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21087">
        <w:rPr>
          <w:rFonts w:ascii="Times New Roman" w:hAnsi="Times New Roman" w:cs="Times New Roman"/>
          <w:sz w:val="24"/>
          <w:szCs w:val="24"/>
        </w:rPr>
        <w:t>7-8 klasės</w:t>
      </w:r>
    </w:p>
    <w:p w:rsidR="00F21087" w:rsidRPr="00F21087" w:rsidRDefault="00F21087">
      <w:pPr>
        <w:rPr>
          <w:rFonts w:ascii="Times New Roman" w:hAnsi="Times New Roman" w:cs="Times New Roman"/>
          <w:sz w:val="24"/>
          <w:szCs w:val="24"/>
        </w:rPr>
      </w:pPr>
    </w:p>
    <w:p w:rsidR="00F21087" w:rsidRPr="00F21087" w:rsidRDefault="00F21087" w:rsidP="00F21087">
      <w:pPr>
        <w:jc w:val="center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>Privaloma literatūra</w:t>
      </w:r>
    </w:p>
    <w:p w:rsid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K. Binkis </w:t>
      </w:r>
      <w:r>
        <w:rPr>
          <w:rFonts w:ascii="Times New Roman" w:hAnsi="Times New Roman" w:cs="Times New Roman"/>
          <w:i/>
          <w:sz w:val="24"/>
          <w:szCs w:val="24"/>
        </w:rPr>
        <w:t>Atžalynas.</w:t>
      </w:r>
    </w:p>
    <w:p w:rsidR="00F21087" w:rsidRP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A. de Sent Egziuperi </w:t>
      </w:r>
      <w:r w:rsidRPr="00F21087">
        <w:rPr>
          <w:rFonts w:ascii="Times New Roman" w:hAnsi="Times New Roman" w:cs="Times New Roman"/>
          <w:i/>
          <w:iCs/>
          <w:sz w:val="24"/>
          <w:szCs w:val="24"/>
        </w:rPr>
        <w:t>Mažasis princas</w:t>
      </w:r>
      <w:r w:rsidRPr="00F21087">
        <w:rPr>
          <w:rFonts w:ascii="Times New Roman" w:hAnsi="Times New Roman" w:cs="Times New Roman"/>
          <w:sz w:val="24"/>
          <w:szCs w:val="24"/>
        </w:rPr>
        <w:t>.</w:t>
      </w:r>
    </w:p>
    <w:p w:rsidR="00F21087" w:rsidRDefault="00F21087" w:rsidP="00F21087">
      <w:pPr>
        <w:snapToGrid w:val="0"/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1" w:name="OLE_LINK188"/>
      <w:bookmarkStart w:id="2" w:name="OLE_LINK187"/>
      <w:bookmarkStart w:id="3" w:name="OLE_LINK186"/>
      <w:r w:rsidRPr="00F2108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B. Brazdžionis </w:t>
      </w:r>
      <w:r w:rsidRPr="00F21087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Šaukiu aš tautą</w:t>
      </w:r>
      <w:r w:rsidRPr="00F2108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bookmarkEnd w:id="1"/>
      <w:bookmarkEnd w:id="2"/>
      <w:bookmarkEnd w:id="3"/>
      <w:r w:rsidRPr="00F21087">
        <w:rPr>
          <w:rFonts w:ascii="Times New Roman" w:hAnsi="Times New Roman" w:cs="Times New Roman"/>
          <w:sz w:val="24"/>
          <w:szCs w:val="24"/>
        </w:rPr>
        <w:t xml:space="preserve"> B. Brazdžionis </w:t>
      </w:r>
      <w:r w:rsidRPr="00F21087">
        <w:rPr>
          <w:rFonts w:ascii="Times New Roman" w:hAnsi="Times New Roman" w:cs="Times New Roman"/>
          <w:i/>
          <w:sz w:val="24"/>
          <w:szCs w:val="24"/>
        </w:rPr>
        <w:t>Per pasaulį keliauja žmogus.</w:t>
      </w:r>
    </w:p>
    <w:p w:rsidR="00F21087" w:rsidRDefault="00F21087" w:rsidP="00F21087">
      <w:pPr>
        <w:snapToGrid w:val="0"/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2108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K. Genys </w:t>
      </w:r>
      <w:r w:rsidRPr="00F21087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Pabudome ir kelkimės</w:t>
      </w:r>
      <w:r w:rsidRPr="00F2108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F21087" w:rsidRP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H. Nagys </w:t>
      </w:r>
      <w:r w:rsidRPr="00F21087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Vilniaus baladė</w:t>
      </w:r>
      <w:r w:rsidRPr="00F2108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M. Šalčius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Svečiuose pas keturiasdešimt tautų </w:t>
      </w:r>
      <w:r w:rsidRPr="00F21087">
        <w:rPr>
          <w:rFonts w:ascii="Times New Roman" w:hAnsi="Times New Roman" w:cs="Times New Roman"/>
          <w:sz w:val="24"/>
          <w:szCs w:val="24"/>
        </w:rPr>
        <w:t xml:space="preserve">(ištraukos) </w:t>
      </w:r>
    </w:p>
    <w:p w:rsid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J. Mekas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Laiškai iš Niekur </w:t>
      </w:r>
      <w:r w:rsidRPr="00F21087">
        <w:rPr>
          <w:rFonts w:ascii="Times New Roman" w:hAnsi="Times New Roman" w:cs="Times New Roman"/>
          <w:sz w:val="24"/>
          <w:szCs w:val="24"/>
        </w:rPr>
        <w:t xml:space="preserve">(ištraukos).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21087" w:rsidRP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J. Gaarder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Kortų paslaptis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V. Šekspyras </w:t>
      </w:r>
      <w:r w:rsidRPr="00F21087">
        <w:rPr>
          <w:rFonts w:ascii="Times New Roman" w:hAnsi="Times New Roman" w:cs="Times New Roman"/>
          <w:i/>
          <w:sz w:val="24"/>
          <w:szCs w:val="24"/>
        </w:rPr>
        <w:t>Romeo ir Džuljeta.</w:t>
      </w:r>
      <w:r w:rsidRPr="00F2108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:rsidR="00F21087" w:rsidRP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bCs/>
          <w:sz w:val="24"/>
          <w:szCs w:val="24"/>
        </w:rPr>
        <w:t xml:space="preserve">K. </w:t>
      </w:r>
      <w:r w:rsidRPr="00F21087">
        <w:rPr>
          <w:rFonts w:ascii="Times New Roman" w:hAnsi="Times New Roman" w:cs="Times New Roman"/>
          <w:sz w:val="24"/>
          <w:szCs w:val="24"/>
        </w:rPr>
        <w:t xml:space="preserve">Boruta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Baltaragio malūnas. </w:t>
      </w:r>
    </w:p>
    <w:p w:rsidR="00F21087" w:rsidRDefault="00F21087" w:rsidP="00F21087">
      <w:pPr>
        <w:tabs>
          <w:tab w:val="left" w:pos="98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Č. Aitmatovas, </w:t>
      </w:r>
      <w:r w:rsidRPr="00F21087">
        <w:rPr>
          <w:rFonts w:ascii="Times New Roman" w:hAnsi="Times New Roman" w:cs="Times New Roman"/>
          <w:i/>
          <w:iCs/>
          <w:sz w:val="24"/>
          <w:szCs w:val="24"/>
        </w:rPr>
        <w:t>Ilga kaip šimtmečiai diena</w:t>
      </w:r>
      <w:r>
        <w:rPr>
          <w:rFonts w:ascii="Times New Roman" w:hAnsi="Times New Roman" w:cs="Times New Roman"/>
          <w:sz w:val="24"/>
          <w:szCs w:val="24"/>
        </w:rPr>
        <w:t xml:space="preserve"> (ištrauka apie mankurtą).</w:t>
      </w:r>
    </w:p>
    <w:p w:rsidR="00F21087" w:rsidRDefault="00F21087" w:rsidP="00F21087">
      <w:pPr>
        <w:tabs>
          <w:tab w:val="left" w:pos="987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S. Daukantas </w:t>
      </w:r>
      <w:r w:rsidRPr="00F21087">
        <w:rPr>
          <w:rFonts w:ascii="Times New Roman" w:hAnsi="Times New Roman" w:cs="Times New Roman"/>
          <w:i/>
          <w:sz w:val="24"/>
          <w:szCs w:val="24"/>
        </w:rPr>
        <w:t>Būdas senovės lietuvių, kalnėnų ir žemaičių</w:t>
      </w:r>
      <w:r w:rsidRPr="00F21087">
        <w:rPr>
          <w:rFonts w:ascii="Times New Roman" w:hAnsi="Times New Roman" w:cs="Times New Roman"/>
          <w:sz w:val="24"/>
          <w:szCs w:val="24"/>
        </w:rPr>
        <w:t xml:space="preserve"> (ištraukos apie kalbą, apie sueim</w:t>
      </w:r>
      <w:r w:rsidRPr="00F21087">
        <w:rPr>
          <w:rFonts w:ascii="Times New Roman" w:hAnsi="Times New Roman" w:cs="Times New Roman"/>
          <w:bCs/>
          <w:sz w:val="24"/>
          <w:szCs w:val="24"/>
        </w:rPr>
        <w:t>ą</w:t>
      </w:r>
      <w:r w:rsidRPr="00F21087">
        <w:rPr>
          <w:rFonts w:ascii="Times New Roman" w:hAnsi="Times New Roman" w:cs="Times New Roman"/>
          <w:sz w:val="24"/>
          <w:szCs w:val="24"/>
        </w:rPr>
        <w:t>, apie narsumą).</w:t>
      </w:r>
      <w:r w:rsidRPr="00F2108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21087" w:rsidRDefault="00F21087" w:rsidP="00F21087">
      <w:pPr>
        <w:tabs>
          <w:tab w:val="left" w:pos="98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A. Mickevičius </w:t>
      </w:r>
      <w:r w:rsidRPr="00F21087">
        <w:rPr>
          <w:rFonts w:ascii="Times New Roman" w:hAnsi="Times New Roman" w:cs="Times New Roman"/>
          <w:i/>
          <w:iCs/>
          <w:sz w:val="24"/>
          <w:szCs w:val="24"/>
        </w:rPr>
        <w:t>Gražina</w:t>
      </w:r>
      <w:r w:rsidRPr="00F2108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1087" w:rsidRDefault="00F21087" w:rsidP="00F21087">
      <w:pPr>
        <w:tabs>
          <w:tab w:val="left" w:pos="9875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21087">
        <w:rPr>
          <w:rFonts w:ascii="Times New Roman" w:hAnsi="Times New Roman" w:cs="Times New Roman"/>
          <w:iCs/>
          <w:sz w:val="24"/>
          <w:szCs w:val="24"/>
        </w:rPr>
        <w:t xml:space="preserve">Maironis </w:t>
      </w:r>
      <w:r w:rsidRPr="00F21087">
        <w:rPr>
          <w:rFonts w:ascii="Times New Roman" w:hAnsi="Times New Roman" w:cs="Times New Roman"/>
          <w:i/>
          <w:iCs/>
          <w:sz w:val="24"/>
          <w:szCs w:val="24"/>
        </w:rPr>
        <w:t xml:space="preserve">Trakų pilis. </w:t>
      </w:r>
    </w:p>
    <w:p w:rsidR="00F21087" w:rsidRPr="00F21087" w:rsidRDefault="00F21087" w:rsidP="00F21087">
      <w:pPr>
        <w:tabs>
          <w:tab w:val="left" w:pos="98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V. Krėvė </w:t>
      </w:r>
      <w:r w:rsidRPr="00F21087">
        <w:rPr>
          <w:rFonts w:ascii="Times New Roman" w:hAnsi="Times New Roman" w:cs="Times New Roman"/>
          <w:i/>
          <w:iCs/>
          <w:sz w:val="24"/>
          <w:szCs w:val="24"/>
        </w:rPr>
        <w:t xml:space="preserve">Milžinkapis. </w:t>
      </w:r>
    </w:p>
    <w:p w:rsid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D. Grinkevičiūtė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Lietuviai prie Laptevų jūros </w:t>
      </w:r>
      <w:r w:rsidRPr="00F21087">
        <w:rPr>
          <w:rFonts w:ascii="Times New Roman" w:hAnsi="Times New Roman" w:cs="Times New Roman"/>
          <w:bCs/>
          <w:sz w:val="24"/>
          <w:szCs w:val="24"/>
        </w:rPr>
        <w:t>(ištraukos)</w:t>
      </w:r>
      <w:r w:rsidRPr="00F2108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J. Ulinauskaitė </w:t>
      </w:r>
      <w:r w:rsidRPr="00F21087">
        <w:rPr>
          <w:rFonts w:ascii="Times New Roman" w:hAnsi="Times New Roman" w:cs="Times New Roman"/>
          <w:i/>
          <w:sz w:val="24"/>
          <w:szCs w:val="24"/>
        </w:rPr>
        <w:t>Likimo išbandymai</w:t>
      </w:r>
      <w:r w:rsidRPr="00F21087">
        <w:rPr>
          <w:rFonts w:ascii="Times New Roman" w:hAnsi="Times New Roman" w:cs="Times New Roman"/>
          <w:sz w:val="24"/>
          <w:szCs w:val="24"/>
        </w:rPr>
        <w:t xml:space="preserve"> (ištrauka „Lemtingi gyvenimo posūkiai“). </w:t>
      </w:r>
    </w:p>
    <w:p w:rsid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I. Meras </w:t>
      </w:r>
      <w:r w:rsidRPr="00F21087">
        <w:rPr>
          <w:rFonts w:ascii="Times New Roman" w:hAnsi="Times New Roman" w:cs="Times New Roman"/>
          <w:i/>
          <w:sz w:val="24"/>
          <w:szCs w:val="24"/>
        </w:rPr>
        <w:t>Geltonas lopas</w:t>
      </w:r>
      <w:r w:rsidRPr="00F2108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1087" w:rsidRP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A. Frank </w:t>
      </w:r>
      <w:r w:rsidRPr="00F21087">
        <w:rPr>
          <w:rFonts w:ascii="Times New Roman" w:hAnsi="Times New Roman" w:cs="Times New Roman"/>
          <w:i/>
          <w:sz w:val="24"/>
          <w:szCs w:val="24"/>
        </w:rPr>
        <w:t>Dienoraštis.</w:t>
      </w:r>
    </w:p>
    <w:p w:rsid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S. Šaltenis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Riešutų duona. </w:t>
      </w:r>
    </w:p>
    <w:p w:rsidR="00F21087" w:rsidRP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00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Dž. Kriusas </w:t>
      </w:r>
      <w:r w:rsidRPr="00F21087">
        <w:rPr>
          <w:rFonts w:ascii="Times New Roman" w:hAnsi="Times New Roman" w:cs="Times New Roman"/>
          <w:i/>
          <w:sz w:val="24"/>
          <w:szCs w:val="24"/>
        </w:rPr>
        <w:t>Timas Taleris, arba Parduotas juokas</w:t>
      </w:r>
      <w:r w:rsidRPr="00F210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210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1087" w:rsidRPr="00F21087" w:rsidRDefault="00F21087" w:rsidP="00F21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1087" w:rsidRPr="00F21087" w:rsidRDefault="00F21087" w:rsidP="00F21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>Rekomenduojami papildomi kūrinia</w:t>
      </w:r>
      <w:r>
        <w:rPr>
          <w:rFonts w:ascii="Times New Roman" w:hAnsi="Times New Roman" w:cs="Times New Roman"/>
          <w:sz w:val="24"/>
          <w:szCs w:val="24"/>
        </w:rPr>
        <w:t>i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21087">
        <w:rPr>
          <w:rFonts w:ascii="Times New Roman" w:hAnsi="Times New Roman" w:cs="Times New Roman"/>
          <w:iCs/>
          <w:sz w:val="24"/>
          <w:szCs w:val="24"/>
        </w:rPr>
        <w:t xml:space="preserve">A. Liobytė </w:t>
      </w:r>
      <w:r>
        <w:rPr>
          <w:rFonts w:ascii="Times New Roman" w:hAnsi="Times New Roman" w:cs="Times New Roman"/>
          <w:i/>
          <w:iCs/>
          <w:sz w:val="24"/>
          <w:szCs w:val="24"/>
        </w:rPr>
        <w:t>Sunki mama,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J. Kunčinas </w:t>
      </w:r>
      <w:r w:rsidRPr="00F21087">
        <w:rPr>
          <w:rFonts w:ascii="Times New Roman" w:hAnsi="Times New Roman" w:cs="Times New Roman"/>
          <w:i/>
          <w:sz w:val="24"/>
          <w:szCs w:val="24"/>
        </w:rPr>
        <w:t>Baltųjų sūrių naktis</w:t>
      </w:r>
      <w:r w:rsidRPr="00F21087">
        <w:rPr>
          <w:rFonts w:ascii="Times New Roman" w:hAnsi="Times New Roman" w:cs="Times New Roman"/>
          <w:sz w:val="24"/>
          <w:szCs w:val="24"/>
        </w:rPr>
        <w:t>,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 G. Adomaitytė </w:t>
      </w:r>
      <w:r w:rsidRPr="00F21087">
        <w:rPr>
          <w:rFonts w:ascii="Times New Roman" w:hAnsi="Times New Roman" w:cs="Times New Roman"/>
          <w:i/>
          <w:sz w:val="24"/>
          <w:szCs w:val="24"/>
        </w:rPr>
        <w:t>Laumžirgių namai,</w:t>
      </w:r>
      <w:r w:rsidRPr="00F210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>V. Žilinskaitė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 Kintas,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K. Saja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Septyni miegantys broliai,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21087">
        <w:rPr>
          <w:rFonts w:ascii="Times New Roman" w:hAnsi="Times New Roman" w:cs="Times New Roman"/>
          <w:sz w:val="24"/>
          <w:szCs w:val="24"/>
        </w:rPr>
        <w:t>S. Šaltenis</w:t>
      </w:r>
      <w:r w:rsidR="00AC7CE3">
        <w:rPr>
          <w:rFonts w:ascii="Times New Roman" w:hAnsi="Times New Roman" w:cs="Times New Roman"/>
          <w:sz w:val="24"/>
          <w:szCs w:val="24"/>
        </w:rPr>
        <w:t xml:space="preserve">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 Amžinai žaliuojantis klevas,</w:t>
      </w:r>
      <w:r w:rsidRPr="00F210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L. Lauri </w:t>
      </w:r>
      <w:r w:rsidRPr="00F21087">
        <w:rPr>
          <w:rFonts w:ascii="Times New Roman" w:hAnsi="Times New Roman" w:cs="Times New Roman"/>
          <w:i/>
          <w:sz w:val="24"/>
          <w:szCs w:val="24"/>
        </w:rPr>
        <w:t>Siuntėjas,</w:t>
      </w:r>
      <w:r w:rsidRPr="00F2108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</w:pPr>
      <w:r w:rsidRPr="00F210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R. Bredberis </w:t>
      </w:r>
      <w:r w:rsidRPr="00F21087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Pienių vynas,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O. Lutsas </w:t>
      </w:r>
      <w:r w:rsidRPr="00F21087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Pavasaris</w:t>
      </w:r>
      <w:r w:rsidRPr="00F2108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A. Lindgren </w:t>
      </w:r>
      <w:r w:rsidRPr="00F21087">
        <w:rPr>
          <w:rFonts w:ascii="Times New Roman" w:hAnsi="Times New Roman" w:cs="Times New Roman"/>
          <w:i/>
          <w:iCs/>
          <w:sz w:val="24"/>
          <w:szCs w:val="24"/>
        </w:rPr>
        <w:t>Ronja plėšiko duktė</w:t>
      </w:r>
      <w:r w:rsidRPr="00F2108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V. Železnikovas </w:t>
      </w:r>
      <w:r w:rsidRPr="00F21087">
        <w:rPr>
          <w:rFonts w:ascii="Times New Roman" w:hAnsi="Times New Roman" w:cs="Times New Roman"/>
          <w:i/>
          <w:iCs/>
          <w:sz w:val="24"/>
          <w:szCs w:val="24"/>
        </w:rPr>
        <w:t>Baidyklė</w:t>
      </w:r>
      <w:r w:rsidRPr="00F2108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S. Lagerliof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Portugalijos karalius, </w:t>
      </w:r>
    </w:p>
    <w:p w:rsidR="00F21087" w:rsidRPr="00F21087" w:rsidRDefault="00F21087" w:rsidP="00F2108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K. Nostlinger </w:t>
      </w:r>
      <w:r w:rsidRPr="00F21087">
        <w:rPr>
          <w:rFonts w:ascii="Times New Roman" w:eastAsia="Arial Unicode MS" w:hAnsi="Times New Roman" w:cs="Times New Roman"/>
          <w:i/>
          <w:color w:val="000000"/>
          <w:sz w:val="24"/>
          <w:szCs w:val="24"/>
        </w:rPr>
        <w:t>Pirmadienį viskas kitaip</w:t>
      </w:r>
      <w:r w:rsidRPr="00F21087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A. Vaičiulaitis </w:t>
      </w:r>
      <w:r w:rsidRPr="00F21087">
        <w:rPr>
          <w:rFonts w:ascii="Times New Roman" w:hAnsi="Times New Roman" w:cs="Times New Roman"/>
          <w:i/>
          <w:iCs/>
          <w:sz w:val="24"/>
          <w:szCs w:val="24"/>
        </w:rPr>
        <w:t>Nuo Sirakūzų lig Šiaurės elnio</w:t>
      </w:r>
      <w:r w:rsidRPr="00F2108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P. Andriušis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Kelionių užrašai </w:t>
      </w:r>
      <w:r w:rsidRPr="00F21087">
        <w:rPr>
          <w:rFonts w:ascii="Times New Roman" w:hAnsi="Times New Roman" w:cs="Times New Roman"/>
          <w:sz w:val="24"/>
          <w:szCs w:val="24"/>
        </w:rPr>
        <w:t xml:space="preserve">(ištraukos).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K. Boruta </w:t>
      </w:r>
      <w:r w:rsidRPr="00F21087">
        <w:rPr>
          <w:rFonts w:ascii="Times New Roman" w:hAnsi="Times New Roman" w:cs="Times New Roman"/>
          <w:i/>
          <w:sz w:val="24"/>
          <w:szCs w:val="24"/>
        </w:rPr>
        <w:t>Šiaurės kelionės</w:t>
      </w:r>
      <w:r w:rsidRPr="00F2108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J. Ivanauskaitė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Kelionių alchemija. Misija: Sibiras </w:t>
      </w:r>
      <w:r w:rsidRPr="00F21087">
        <w:rPr>
          <w:rFonts w:ascii="Times New Roman" w:hAnsi="Times New Roman" w:cs="Times New Roman"/>
          <w:sz w:val="24"/>
          <w:szCs w:val="24"/>
        </w:rPr>
        <w:t>(dienoraščiai),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21087" w:rsidRP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Ž. Vernas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Penkiolikos metų kapitonas, Kapitono Granto vaikai, Aplink pasaulį per 80 dienų.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J. Vaičiūnaitė </w:t>
      </w:r>
      <w:r w:rsidRPr="00F21087">
        <w:rPr>
          <w:rFonts w:ascii="Times New Roman" w:hAnsi="Times New Roman" w:cs="Times New Roman"/>
          <w:i/>
          <w:iCs/>
          <w:sz w:val="24"/>
          <w:szCs w:val="24"/>
        </w:rPr>
        <w:t>Kanonas Barborai Radvilaitei</w:t>
      </w:r>
      <w:r w:rsidRPr="00F2108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Dž. Grynas </w:t>
      </w:r>
      <w:r w:rsidRPr="00F21087">
        <w:rPr>
          <w:rFonts w:ascii="Times New Roman" w:hAnsi="Times New Roman" w:cs="Times New Roman"/>
          <w:i/>
          <w:sz w:val="24"/>
          <w:szCs w:val="24"/>
        </w:rPr>
        <w:t>Dėl mūsų likimo ir žvaigždės kaltos</w:t>
      </w:r>
      <w:r w:rsidRPr="00F2108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A. D‘Avenijas </w:t>
      </w:r>
      <w:r w:rsidRPr="00F21087">
        <w:rPr>
          <w:rFonts w:ascii="Times New Roman" w:hAnsi="Times New Roman" w:cs="Times New Roman"/>
          <w:i/>
          <w:sz w:val="24"/>
          <w:szCs w:val="24"/>
        </w:rPr>
        <w:t>Balta kaip pienas, raudona kaip kraujas</w:t>
      </w:r>
      <w:r w:rsidRPr="00F21087">
        <w:rPr>
          <w:rFonts w:ascii="Times New Roman" w:hAnsi="Times New Roman" w:cs="Times New Roman"/>
          <w:bCs/>
          <w:sz w:val="24"/>
          <w:szCs w:val="24"/>
        </w:rPr>
        <w:t>.</w:t>
      </w:r>
      <w:r w:rsidRPr="00F210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F2108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M. Morpurgo </w:t>
      </w:r>
      <w:r w:rsidRPr="00F2108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Karo žirgas. </w:t>
      </w:r>
    </w:p>
    <w:p w:rsidR="00F21087" w:rsidRP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  <w:shd w:val="clear" w:color="auto" w:fill="FFFFFF"/>
        </w:rPr>
        <w:t>O. Proisleris</w:t>
      </w:r>
      <w:r w:rsidRPr="00F2108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F21087">
        <w:rPr>
          <w:rFonts w:ascii="Times New Roman" w:hAnsi="Times New Roman" w:cs="Times New Roman"/>
          <w:i/>
          <w:sz w:val="24"/>
          <w:szCs w:val="24"/>
        </w:rPr>
        <w:t>Krabatas, arba Treji metai užburtame malūne.</w:t>
      </w:r>
      <w:r w:rsidRPr="00F21087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A. Mickevičius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Konradas Valenrodas.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J. I. Kraševskis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Kunigas.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21087">
        <w:rPr>
          <w:rFonts w:ascii="Times New Roman" w:hAnsi="Times New Roman" w:cs="Times New Roman"/>
          <w:bCs/>
          <w:sz w:val="24"/>
          <w:szCs w:val="24"/>
        </w:rPr>
        <w:t>P. Tarasenka</w:t>
      </w:r>
      <w:r w:rsidRPr="00F21087">
        <w:rPr>
          <w:rFonts w:ascii="Times New Roman" w:hAnsi="Times New Roman" w:cs="Times New Roman"/>
          <w:bCs/>
          <w:i/>
          <w:sz w:val="24"/>
          <w:szCs w:val="24"/>
        </w:rPr>
        <w:t xml:space="preserve"> Pabėgimas.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G. Viliūnė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Karūna be karaliaus.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V. Skotas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Aivenhas. </w:t>
      </w:r>
    </w:p>
    <w:p w:rsidR="00F21087" w:rsidRDefault="00F21087" w:rsidP="00F21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210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A. Diuma </w:t>
      </w:r>
      <w:r w:rsidRPr="00F2108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Trys muškietininkai</w:t>
      </w:r>
      <w:r w:rsidRPr="00F210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A. Škėma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Saulėtos dienos. </w:t>
      </w:r>
    </w:p>
    <w:p w:rsid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iCs/>
          <w:sz w:val="24"/>
          <w:szCs w:val="24"/>
        </w:rPr>
        <w:t xml:space="preserve">V. Juknaitė </w:t>
      </w:r>
      <w:r w:rsidRPr="00F21087">
        <w:rPr>
          <w:rFonts w:ascii="Times New Roman" w:hAnsi="Times New Roman" w:cs="Times New Roman"/>
          <w:i/>
          <w:iCs/>
          <w:sz w:val="24"/>
          <w:szCs w:val="24"/>
        </w:rPr>
        <w:t>Tariamas iš tamsos.</w:t>
      </w:r>
      <w:r w:rsidRPr="00F210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R. Šepetys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Tarp pilkų debesų. </w:t>
      </w:r>
    </w:p>
    <w:p w:rsid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</w:rPr>
        <w:t>A. Suckeveris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 Žaliasis akvariumas</w:t>
      </w:r>
      <w:r w:rsidRPr="00F2108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21087">
        <w:rPr>
          <w:rFonts w:ascii="Times New Roman" w:hAnsi="Times New Roman" w:cs="Times New Roman"/>
          <w:bCs/>
          <w:sz w:val="24"/>
          <w:szCs w:val="24"/>
        </w:rPr>
        <w:t>R. Spalis</w:t>
      </w:r>
      <w:r w:rsidRPr="00F210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21087">
        <w:rPr>
          <w:rFonts w:ascii="Times New Roman" w:hAnsi="Times New Roman" w:cs="Times New Roman"/>
          <w:bCs/>
          <w:i/>
          <w:sz w:val="24"/>
          <w:szCs w:val="24"/>
        </w:rPr>
        <w:t>Ant ribos. Rezistencija.</w:t>
      </w:r>
    </w:p>
    <w:p w:rsid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108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F21087">
        <w:rPr>
          <w:rFonts w:ascii="Times New Roman" w:hAnsi="Times New Roman" w:cs="Times New Roman"/>
          <w:sz w:val="24"/>
          <w:szCs w:val="24"/>
        </w:rPr>
        <w:t xml:space="preserve">G. Kanovičius </w:t>
      </w:r>
      <w:r w:rsidRPr="00F21087">
        <w:rPr>
          <w:rFonts w:ascii="Times New Roman" w:hAnsi="Times New Roman" w:cs="Times New Roman"/>
          <w:i/>
          <w:sz w:val="24"/>
          <w:szCs w:val="24"/>
        </w:rPr>
        <w:t xml:space="preserve">Sapnas apie dingusią Jeruzalę. </w:t>
      </w:r>
    </w:p>
    <w:p w:rsid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CF0"/>
        </w:rPr>
      </w:pPr>
      <w:r w:rsidRPr="00F21087">
        <w:rPr>
          <w:rFonts w:ascii="Times New Roman" w:hAnsi="Times New Roman" w:cs="Times New Roman"/>
          <w:sz w:val="24"/>
          <w:szCs w:val="24"/>
        </w:rPr>
        <w:t xml:space="preserve">B. Radzevičius </w:t>
      </w:r>
      <w:r w:rsidRPr="00F21087">
        <w:rPr>
          <w:rFonts w:ascii="Times New Roman" w:hAnsi="Times New Roman" w:cs="Times New Roman"/>
          <w:i/>
          <w:sz w:val="24"/>
          <w:szCs w:val="24"/>
        </w:rPr>
        <w:t>Žmogus sniege.</w:t>
      </w:r>
      <w:r w:rsidRPr="00F21087">
        <w:rPr>
          <w:rFonts w:ascii="Times New Roman" w:hAnsi="Times New Roman" w:cs="Times New Roman"/>
          <w:sz w:val="24"/>
          <w:szCs w:val="24"/>
          <w:shd w:val="clear" w:color="auto" w:fill="FFFCF0"/>
        </w:rPr>
        <w:t xml:space="preserve"> </w:t>
      </w:r>
    </w:p>
    <w:p w:rsidR="00F21087" w:rsidRPr="00F21087" w:rsidRDefault="00F21087" w:rsidP="00F21087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087">
        <w:rPr>
          <w:rFonts w:ascii="Times New Roman" w:hAnsi="Times New Roman" w:cs="Times New Roman"/>
          <w:sz w:val="24"/>
          <w:szCs w:val="24"/>
          <w:shd w:val="clear" w:color="auto" w:fill="FFFCF0"/>
        </w:rPr>
        <w:t>S. Toksvig</w:t>
      </w:r>
      <w:r w:rsidRPr="00F2108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CF0"/>
        </w:rPr>
        <w:t xml:space="preserve">  </w:t>
      </w:r>
      <w:r w:rsidRPr="00F21087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CF0"/>
        </w:rPr>
        <w:t>Hitlerio kanarėlė.</w:t>
      </w:r>
    </w:p>
    <w:p w:rsidR="00F21087" w:rsidRDefault="00F21087" w:rsidP="00F21087">
      <w:pPr>
        <w:pStyle w:val="WW-Default1"/>
        <w:spacing w:before="0" w:after="0"/>
        <w:ind w:firstLine="0"/>
        <w:jc w:val="both"/>
        <w:rPr>
          <w:rFonts w:ascii="Times New Roman" w:hAnsi="Times New Roman"/>
          <w:i/>
          <w:color w:val="auto"/>
          <w:lang w:val="lt-LT"/>
        </w:rPr>
      </w:pPr>
      <w:r w:rsidRPr="00F21087">
        <w:rPr>
          <w:rFonts w:ascii="Times New Roman" w:hAnsi="Times New Roman"/>
          <w:color w:val="auto"/>
          <w:lang w:val="lt-LT"/>
        </w:rPr>
        <w:t xml:space="preserve">V. Žilinskaitė </w:t>
      </w:r>
      <w:r w:rsidRPr="00F21087">
        <w:rPr>
          <w:rFonts w:ascii="Times New Roman" w:hAnsi="Times New Roman"/>
          <w:i/>
          <w:color w:val="auto"/>
          <w:lang w:val="lt-LT"/>
        </w:rPr>
        <w:t xml:space="preserve">Miškas rudenį. </w:t>
      </w:r>
    </w:p>
    <w:p w:rsidR="00F21087" w:rsidRDefault="00F21087" w:rsidP="00F21087">
      <w:pPr>
        <w:pStyle w:val="WW-Default1"/>
        <w:spacing w:before="0" w:after="0"/>
        <w:ind w:firstLine="0"/>
        <w:jc w:val="both"/>
        <w:rPr>
          <w:rFonts w:ascii="Times New Roman" w:hAnsi="Times New Roman"/>
          <w:i/>
          <w:color w:val="auto"/>
          <w:lang w:val="lt-LT"/>
        </w:rPr>
      </w:pPr>
      <w:r w:rsidRPr="00F21087">
        <w:rPr>
          <w:rFonts w:ascii="Times New Roman" w:hAnsi="Times New Roman"/>
          <w:color w:val="auto"/>
          <w:lang w:val="lt-LT"/>
        </w:rPr>
        <w:t xml:space="preserve">G. A. Biurgeris </w:t>
      </w:r>
      <w:r w:rsidRPr="00F21087">
        <w:rPr>
          <w:rFonts w:ascii="Times New Roman" w:hAnsi="Times New Roman"/>
          <w:i/>
          <w:color w:val="auto"/>
          <w:lang w:val="lt-LT"/>
        </w:rPr>
        <w:t>Baronas Miunhauzenas.</w:t>
      </w:r>
    </w:p>
    <w:p w:rsidR="00F21087" w:rsidRPr="00F21087" w:rsidRDefault="00F21087" w:rsidP="00F21087">
      <w:pPr>
        <w:pStyle w:val="WW-Default1"/>
        <w:spacing w:before="0" w:after="0"/>
        <w:ind w:firstLine="0"/>
        <w:jc w:val="both"/>
        <w:rPr>
          <w:rFonts w:ascii="Times New Roman" w:hAnsi="Times New Roman"/>
          <w:b/>
          <w:bCs/>
          <w:color w:val="FF0000"/>
          <w:lang w:val="lt-LT"/>
        </w:rPr>
      </w:pPr>
      <w:r w:rsidRPr="00F21087">
        <w:rPr>
          <w:rFonts w:ascii="Times New Roman" w:hAnsi="Times New Roman"/>
          <w:i/>
          <w:color w:val="auto"/>
          <w:lang w:val="lt-LT"/>
        </w:rPr>
        <w:t xml:space="preserve"> </w:t>
      </w:r>
      <w:r w:rsidRPr="00F21087">
        <w:rPr>
          <w:rFonts w:ascii="Times New Roman" w:hAnsi="Times New Roman"/>
          <w:lang w:val="lt-LT"/>
        </w:rPr>
        <w:t xml:space="preserve">T. Pračetas </w:t>
      </w:r>
      <w:r w:rsidRPr="00F21087">
        <w:rPr>
          <w:rFonts w:ascii="Times New Roman" w:hAnsi="Times New Roman"/>
          <w:i/>
          <w:lang w:val="lt-LT"/>
        </w:rPr>
        <w:t>Mažieji laisvūnai.</w:t>
      </w:r>
    </w:p>
    <w:p w:rsidR="00F21087" w:rsidRPr="00F21087" w:rsidRDefault="00F21087" w:rsidP="00F21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21087" w:rsidRPr="00F2108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087"/>
    <w:rsid w:val="001F0552"/>
    <w:rsid w:val="007E6120"/>
    <w:rsid w:val="00AC7CE3"/>
    <w:rsid w:val="00F2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21087"/>
  </w:style>
  <w:style w:type="paragraph" w:customStyle="1" w:styleId="WW-Default1">
    <w:name w:val="WW-Default1"/>
    <w:rsid w:val="00F21087"/>
    <w:pPr>
      <w:suppressAutoHyphens/>
      <w:autoSpaceDE w:val="0"/>
      <w:spacing w:before="120" w:after="120" w:line="240" w:lineRule="auto"/>
      <w:ind w:firstLine="360"/>
    </w:pPr>
    <w:rPr>
      <w:rFonts w:ascii="Calibri" w:eastAsia="Times New Roman" w:hAnsi="Calibri" w:cs="Times New Roman"/>
      <w:color w:val="000000"/>
      <w:kern w:val="1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21087"/>
  </w:style>
  <w:style w:type="paragraph" w:customStyle="1" w:styleId="WW-Default1">
    <w:name w:val="WW-Default1"/>
    <w:rsid w:val="00F21087"/>
    <w:pPr>
      <w:suppressAutoHyphens/>
      <w:autoSpaceDE w:val="0"/>
      <w:spacing w:before="120" w:after="120" w:line="240" w:lineRule="auto"/>
      <w:ind w:firstLine="360"/>
    </w:pPr>
    <w:rPr>
      <w:rFonts w:ascii="Calibri" w:eastAsia="Times New Roman" w:hAnsi="Calibri" w:cs="Times New Roman"/>
      <w:color w:val="000000"/>
      <w:kern w:val="1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Rastine</dc:creator>
  <cp:lastModifiedBy>Tomas</cp:lastModifiedBy>
  <cp:revision>2</cp:revision>
  <dcterms:created xsi:type="dcterms:W3CDTF">2016-06-26T11:47:00Z</dcterms:created>
  <dcterms:modified xsi:type="dcterms:W3CDTF">2016-06-26T11:47:00Z</dcterms:modified>
</cp:coreProperties>
</file>